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3F7F" w14:textId="77777777" w:rsidR="00AF0A85" w:rsidRPr="0068589B" w:rsidRDefault="00AF0A85" w:rsidP="00AF0A85">
      <w:pPr>
        <w:pStyle w:val="Kop2"/>
        <w:numPr>
          <w:ilvl w:val="0"/>
          <w:numId w:val="0"/>
        </w:numPr>
        <w:spacing w:line="240" w:lineRule="atLeast"/>
        <w:ind w:left="576"/>
        <w:rPr>
          <w:rFonts w:ascii="Tahoma" w:hAnsi="Tahoma" w:cs="Tahoma"/>
        </w:rPr>
      </w:pPr>
      <w:bookmarkStart w:id="0" w:name="_Toc113544661"/>
      <w:r w:rsidRPr="0068589B">
        <w:rPr>
          <w:rFonts w:ascii="Tahoma" w:hAnsi="Tahoma" w:cs="Tahoma"/>
        </w:rPr>
        <w:t>Formulier F-EVC-04: Competentieoverzicht</w:t>
      </w:r>
      <w:bookmarkEnd w:id="0"/>
    </w:p>
    <w:p w14:paraId="5DA1C546" w14:textId="77777777" w:rsidR="00AF0A85" w:rsidRPr="0068589B" w:rsidRDefault="00AF0A85" w:rsidP="00AF0A85">
      <w:pPr>
        <w:spacing w:line="240" w:lineRule="atLeast"/>
        <w:rPr>
          <w:rFonts w:ascii="Tahoma" w:hAnsi="Tahoma" w:cs="Tahoma"/>
          <w:u w:val="single"/>
        </w:rPr>
      </w:pPr>
    </w:p>
    <w:p w14:paraId="2219FBFA" w14:textId="77777777" w:rsidR="00AF0A85" w:rsidRPr="0068589B" w:rsidRDefault="00AF0A85" w:rsidP="00AF0A85">
      <w:pPr>
        <w:spacing w:line="240" w:lineRule="atLeast"/>
        <w:rPr>
          <w:rFonts w:ascii="Tahoma" w:hAnsi="Tahoma" w:cs="Tahoma"/>
          <w:b/>
        </w:rPr>
      </w:pPr>
      <w:r w:rsidRPr="0068589B">
        <w:rPr>
          <w:rFonts w:ascii="Tahoma" w:hAnsi="Tahoma" w:cs="Tahoma"/>
          <w:b/>
        </w:rPr>
        <w:t>Overzicht van te bewijzen competenties en beoordelingswijze</w:t>
      </w:r>
    </w:p>
    <w:p w14:paraId="59E46EB9" w14:textId="77777777" w:rsidR="00AF0A85" w:rsidRPr="0068589B" w:rsidRDefault="00AF0A85" w:rsidP="00AF0A85">
      <w:pP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De beoordelingswijze wordt meegedeeld door de EVC-begeleider.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1113"/>
        <w:gridCol w:w="1220"/>
        <w:gridCol w:w="950"/>
      </w:tblGrid>
      <w:tr w:rsidR="00FA2C8E" w:rsidRPr="0068589B" w14:paraId="71582CD7" w14:textId="77777777" w:rsidTr="00FA2C8E">
        <w:tc>
          <w:tcPr>
            <w:tcW w:w="3189" w:type="pct"/>
            <w:shd w:val="clear" w:color="auto" w:fill="auto"/>
          </w:tcPr>
          <w:p w14:paraId="4E6A1246" w14:textId="105C020B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Code en/of o</w:t>
            </w:r>
            <w:r w:rsidRPr="0068589B">
              <w:rPr>
                <w:rFonts w:ascii="Tahoma" w:hAnsi="Tahoma" w:cs="Tahoma"/>
              </w:rPr>
              <w:t>mschrijving van de competentie</w:t>
            </w:r>
          </w:p>
        </w:tc>
        <w:tc>
          <w:tcPr>
            <w:tcW w:w="614" w:type="pct"/>
            <w:shd w:val="clear" w:color="auto" w:fill="auto"/>
          </w:tcPr>
          <w:p w14:paraId="564BF413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Reflectie</w:t>
            </w:r>
          </w:p>
        </w:tc>
        <w:tc>
          <w:tcPr>
            <w:tcW w:w="673" w:type="pct"/>
            <w:shd w:val="clear" w:color="auto" w:fill="auto"/>
          </w:tcPr>
          <w:p w14:paraId="3ADF6547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Interview</w:t>
            </w:r>
          </w:p>
        </w:tc>
        <w:tc>
          <w:tcPr>
            <w:tcW w:w="524" w:type="pct"/>
            <w:shd w:val="clear" w:color="auto" w:fill="auto"/>
          </w:tcPr>
          <w:p w14:paraId="273D2F9C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Proef</w:t>
            </w:r>
          </w:p>
        </w:tc>
      </w:tr>
      <w:tr w:rsidR="00FA2C8E" w:rsidRPr="0068589B" w14:paraId="13695562" w14:textId="77777777" w:rsidTr="00FA2C8E">
        <w:tc>
          <w:tcPr>
            <w:tcW w:w="3189" w:type="pct"/>
            <w:shd w:val="clear" w:color="auto" w:fill="auto"/>
          </w:tcPr>
          <w:p w14:paraId="1933C78D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14" w:type="pct"/>
            <w:shd w:val="clear" w:color="auto" w:fill="auto"/>
          </w:tcPr>
          <w:p w14:paraId="727B3E7E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73" w:type="pct"/>
            <w:shd w:val="clear" w:color="auto" w:fill="auto"/>
          </w:tcPr>
          <w:p w14:paraId="7D19528B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524" w:type="pct"/>
            <w:shd w:val="clear" w:color="auto" w:fill="auto"/>
          </w:tcPr>
          <w:p w14:paraId="4F80988E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A2C8E" w:rsidRPr="0068589B" w14:paraId="61929F54" w14:textId="77777777" w:rsidTr="00FA2C8E">
        <w:tc>
          <w:tcPr>
            <w:tcW w:w="3189" w:type="pct"/>
            <w:shd w:val="clear" w:color="auto" w:fill="auto"/>
          </w:tcPr>
          <w:p w14:paraId="7109E65B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14" w:type="pct"/>
            <w:shd w:val="clear" w:color="auto" w:fill="auto"/>
          </w:tcPr>
          <w:p w14:paraId="23D737C8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73" w:type="pct"/>
            <w:shd w:val="clear" w:color="auto" w:fill="auto"/>
          </w:tcPr>
          <w:p w14:paraId="1283BDEA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524" w:type="pct"/>
            <w:shd w:val="clear" w:color="auto" w:fill="auto"/>
          </w:tcPr>
          <w:p w14:paraId="63196DB5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A2C8E" w:rsidRPr="0068589B" w14:paraId="4EFE7359" w14:textId="77777777" w:rsidTr="00FA2C8E">
        <w:tc>
          <w:tcPr>
            <w:tcW w:w="3189" w:type="pct"/>
            <w:shd w:val="clear" w:color="auto" w:fill="auto"/>
          </w:tcPr>
          <w:p w14:paraId="3A4E2FA2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14" w:type="pct"/>
            <w:shd w:val="clear" w:color="auto" w:fill="auto"/>
          </w:tcPr>
          <w:p w14:paraId="64861B0A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73" w:type="pct"/>
            <w:shd w:val="clear" w:color="auto" w:fill="auto"/>
          </w:tcPr>
          <w:p w14:paraId="07C82986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524" w:type="pct"/>
            <w:shd w:val="clear" w:color="auto" w:fill="auto"/>
          </w:tcPr>
          <w:p w14:paraId="24EDB9D2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A2C8E" w:rsidRPr="0068589B" w14:paraId="4337E1B1" w14:textId="77777777" w:rsidTr="00FA2C8E">
        <w:tc>
          <w:tcPr>
            <w:tcW w:w="3189" w:type="pct"/>
            <w:shd w:val="clear" w:color="auto" w:fill="auto"/>
          </w:tcPr>
          <w:p w14:paraId="0371CFA7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14" w:type="pct"/>
            <w:shd w:val="clear" w:color="auto" w:fill="auto"/>
          </w:tcPr>
          <w:p w14:paraId="4037F1B7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73" w:type="pct"/>
            <w:shd w:val="clear" w:color="auto" w:fill="auto"/>
          </w:tcPr>
          <w:p w14:paraId="3D40CE3A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524" w:type="pct"/>
            <w:shd w:val="clear" w:color="auto" w:fill="auto"/>
          </w:tcPr>
          <w:p w14:paraId="7A344B40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A2C8E" w:rsidRPr="0068589B" w14:paraId="5B5813A6" w14:textId="77777777" w:rsidTr="00FA2C8E">
        <w:tc>
          <w:tcPr>
            <w:tcW w:w="3189" w:type="pct"/>
            <w:shd w:val="clear" w:color="auto" w:fill="auto"/>
          </w:tcPr>
          <w:p w14:paraId="37D07D6C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14" w:type="pct"/>
            <w:shd w:val="clear" w:color="auto" w:fill="auto"/>
          </w:tcPr>
          <w:p w14:paraId="5468742C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673" w:type="pct"/>
            <w:shd w:val="clear" w:color="auto" w:fill="auto"/>
          </w:tcPr>
          <w:p w14:paraId="463D90F4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524" w:type="pct"/>
            <w:shd w:val="clear" w:color="auto" w:fill="auto"/>
          </w:tcPr>
          <w:p w14:paraId="42EEB9BB" w14:textId="77777777" w:rsidR="00FA2C8E" w:rsidRPr="0068589B" w:rsidRDefault="00FA2C8E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</w:tbl>
    <w:p w14:paraId="5CF6A38A" w14:textId="77777777" w:rsidR="00AF0A85" w:rsidRPr="0068589B" w:rsidRDefault="00AF0A85" w:rsidP="00AF0A85">
      <w:pPr>
        <w:spacing w:line="240" w:lineRule="atLeast"/>
        <w:rPr>
          <w:rFonts w:ascii="Tahoma" w:hAnsi="Tahoma" w:cs="Tahoma"/>
          <w:u w:val="single"/>
        </w:rPr>
      </w:pPr>
    </w:p>
    <w:p w14:paraId="7CECD5F9" w14:textId="77777777" w:rsidR="00AF0A85" w:rsidRPr="0068589B" w:rsidRDefault="00AF0A85" w:rsidP="00AF0A85">
      <w:pPr>
        <w:spacing w:line="240" w:lineRule="atLeast"/>
        <w:rPr>
          <w:rFonts w:ascii="Tahoma" w:hAnsi="Tahoma" w:cs="Tahoma"/>
          <w:u w:val="single"/>
        </w:rPr>
      </w:pPr>
    </w:p>
    <w:p w14:paraId="24D9A06E" w14:textId="77777777" w:rsidR="00AF0A85" w:rsidRPr="0068589B" w:rsidRDefault="00AF0A85" w:rsidP="00AF0A85">
      <w:pPr>
        <w:spacing w:line="240" w:lineRule="atLeast"/>
        <w:rPr>
          <w:rFonts w:ascii="Tahoma" w:hAnsi="Tahoma" w:cs="Tahoma"/>
          <w:b/>
        </w:rPr>
      </w:pPr>
      <w:r w:rsidRPr="0068589B">
        <w:rPr>
          <w:rFonts w:ascii="Tahoma" w:hAnsi="Tahoma" w:cs="Tahoma"/>
          <w:b/>
        </w:rPr>
        <w:t>Overzicht van toegevoegde bewijsstukken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058"/>
        <w:gridCol w:w="3463"/>
      </w:tblGrid>
      <w:tr w:rsidR="00AF0A85" w:rsidRPr="0068589B" w14:paraId="3CF42A01" w14:textId="77777777" w:rsidTr="006C0791">
        <w:tc>
          <w:tcPr>
            <w:tcW w:w="298" w:type="pct"/>
            <w:shd w:val="clear" w:color="auto" w:fill="auto"/>
          </w:tcPr>
          <w:p w14:paraId="4BEC4FE3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Nr.</w:t>
            </w:r>
          </w:p>
        </w:tc>
        <w:tc>
          <w:tcPr>
            <w:tcW w:w="2791" w:type="pct"/>
            <w:shd w:val="clear" w:color="auto" w:fill="auto"/>
          </w:tcPr>
          <w:p w14:paraId="43C18C95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Omschrijving van het bewijsstuk</w:t>
            </w:r>
          </w:p>
        </w:tc>
        <w:tc>
          <w:tcPr>
            <w:tcW w:w="1911" w:type="pct"/>
            <w:shd w:val="clear" w:color="auto" w:fill="auto"/>
          </w:tcPr>
          <w:p w14:paraId="733B1727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Relevant voor aangevraagde competenties (verwijs naar het nummer uit bovenstaande tabel)</w:t>
            </w:r>
          </w:p>
        </w:tc>
      </w:tr>
      <w:tr w:rsidR="00AF0A85" w:rsidRPr="0068589B" w14:paraId="71D2AF47" w14:textId="77777777" w:rsidTr="006C0791">
        <w:tc>
          <w:tcPr>
            <w:tcW w:w="298" w:type="pct"/>
            <w:shd w:val="clear" w:color="auto" w:fill="auto"/>
          </w:tcPr>
          <w:p w14:paraId="7DFC457F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1.</w:t>
            </w:r>
          </w:p>
        </w:tc>
        <w:tc>
          <w:tcPr>
            <w:tcW w:w="2791" w:type="pct"/>
            <w:shd w:val="clear" w:color="auto" w:fill="auto"/>
          </w:tcPr>
          <w:p w14:paraId="520310DF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911" w:type="pct"/>
            <w:shd w:val="clear" w:color="auto" w:fill="auto"/>
          </w:tcPr>
          <w:p w14:paraId="5AAB1F0A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AF0A85" w:rsidRPr="0068589B" w14:paraId="5BD44FFD" w14:textId="77777777" w:rsidTr="006C0791">
        <w:tc>
          <w:tcPr>
            <w:tcW w:w="298" w:type="pct"/>
            <w:shd w:val="clear" w:color="auto" w:fill="auto"/>
          </w:tcPr>
          <w:p w14:paraId="3A9B1F2B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2.</w:t>
            </w:r>
          </w:p>
        </w:tc>
        <w:tc>
          <w:tcPr>
            <w:tcW w:w="2791" w:type="pct"/>
            <w:shd w:val="clear" w:color="auto" w:fill="auto"/>
          </w:tcPr>
          <w:p w14:paraId="6C078F82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911" w:type="pct"/>
            <w:shd w:val="clear" w:color="auto" w:fill="auto"/>
          </w:tcPr>
          <w:p w14:paraId="791954BA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AF0A85" w:rsidRPr="0068589B" w14:paraId="261263E1" w14:textId="77777777" w:rsidTr="006C0791">
        <w:tc>
          <w:tcPr>
            <w:tcW w:w="298" w:type="pct"/>
            <w:shd w:val="clear" w:color="auto" w:fill="auto"/>
          </w:tcPr>
          <w:p w14:paraId="7B0D96D1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3.</w:t>
            </w:r>
          </w:p>
        </w:tc>
        <w:tc>
          <w:tcPr>
            <w:tcW w:w="2791" w:type="pct"/>
            <w:shd w:val="clear" w:color="auto" w:fill="auto"/>
          </w:tcPr>
          <w:p w14:paraId="535FBE12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911" w:type="pct"/>
            <w:shd w:val="clear" w:color="auto" w:fill="auto"/>
          </w:tcPr>
          <w:p w14:paraId="1B0B92FB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AF0A85" w:rsidRPr="0068589B" w14:paraId="48B1CC0F" w14:textId="77777777" w:rsidTr="006C0791">
        <w:tc>
          <w:tcPr>
            <w:tcW w:w="298" w:type="pct"/>
            <w:shd w:val="clear" w:color="auto" w:fill="auto"/>
          </w:tcPr>
          <w:p w14:paraId="2A8E6729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4.</w:t>
            </w:r>
          </w:p>
        </w:tc>
        <w:tc>
          <w:tcPr>
            <w:tcW w:w="2791" w:type="pct"/>
            <w:shd w:val="clear" w:color="auto" w:fill="auto"/>
          </w:tcPr>
          <w:p w14:paraId="3418611E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911" w:type="pct"/>
            <w:shd w:val="clear" w:color="auto" w:fill="auto"/>
          </w:tcPr>
          <w:p w14:paraId="265291D8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AF0A85" w:rsidRPr="0068589B" w14:paraId="0C77C9D9" w14:textId="77777777" w:rsidTr="006C0791">
        <w:tc>
          <w:tcPr>
            <w:tcW w:w="298" w:type="pct"/>
            <w:shd w:val="clear" w:color="auto" w:fill="auto"/>
          </w:tcPr>
          <w:p w14:paraId="67EE24F4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791" w:type="pct"/>
            <w:shd w:val="clear" w:color="auto" w:fill="auto"/>
          </w:tcPr>
          <w:p w14:paraId="360C85C0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911" w:type="pct"/>
            <w:shd w:val="clear" w:color="auto" w:fill="auto"/>
          </w:tcPr>
          <w:p w14:paraId="1973D9D0" w14:textId="77777777" w:rsidR="00AF0A85" w:rsidRPr="0068589B" w:rsidRDefault="00AF0A85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</w:tbl>
    <w:p w14:paraId="6A872FAB" w14:textId="77777777" w:rsidR="00AF0A85" w:rsidRPr="0068589B" w:rsidRDefault="00AF0A85" w:rsidP="00AF0A85">
      <w:pPr>
        <w:spacing w:line="240" w:lineRule="atLeast"/>
        <w:rPr>
          <w:rFonts w:ascii="Tahoma" w:hAnsi="Tahoma" w:cs="Tahoma"/>
          <w:u w:val="single"/>
        </w:rPr>
      </w:pPr>
    </w:p>
    <w:p w14:paraId="5F3CA8E8" w14:textId="77777777" w:rsidR="00AF0A85" w:rsidRPr="0068589B" w:rsidRDefault="00AF0A85" w:rsidP="00AF0A85">
      <w:pPr>
        <w:spacing w:line="240" w:lineRule="atLeast"/>
        <w:rPr>
          <w:rFonts w:ascii="Tahoma" w:hAnsi="Tahoma" w:cs="Tahoma"/>
          <w:u w:val="single"/>
        </w:rPr>
      </w:pPr>
    </w:p>
    <w:p w14:paraId="3528BACD" w14:textId="77777777" w:rsidR="00AF0A85" w:rsidRPr="0068589B" w:rsidRDefault="00AF0A85" w:rsidP="00AF0A85">
      <w:pPr>
        <w:spacing w:line="240" w:lineRule="atLeast"/>
        <w:rPr>
          <w:rFonts w:ascii="Tahoma" w:hAnsi="Tahoma" w:cs="Tahoma"/>
          <w:u w:val="single"/>
        </w:rPr>
      </w:pPr>
    </w:p>
    <w:p w14:paraId="30F03BAB" w14:textId="36C5AE1E" w:rsidR="00B51397" w:rsidRPr="00AF0A85" w:rsidRDefault="00FA2C8E" w:rsidP="00AF0A85">
      <w:pPr>
        <w:spacing w:line="240" w:lineRule="atLeast"/>
        <w:rPr>
          <w:rFonts w:ascii="Tahoma" w:hAnsi="Tahoma" w:cs="Tahoma"/>
          <w:u w:val="single"/>
        </w:rPr>
      </w:pPr>
    </w:p>
    <w:sectPr w:rsidR="00B51397" w:rsidRPr="00AF0A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4CFC" w14:textId="77777777" w:rsidR="00AF0A85" w:rsidRDefault="00AF0A85" w:rsidP="00AF0A85">
      <w:pPr>
        <w:spacing w:after="0" w:line="240" w:lineRule="auto"/>
      </w:pPr>
      <w:r>
        <w:separator/>
      </w:r>
    </w:p>
  </w:endnote>
  <w:endnote w:type="continuationSeparator" w:id="0">
    <w:p w14:paraId="685F93E6" w14:textId="77777777" w:rsidR="00AF0A85" w:rsidRDefault="00AF0A85" w:rsidP="00AF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39DF" w14:textId="28B3A6ED" w:rsidR="008517CF" w:rsidRDefault="008517CF" w:rsidP="008517CF">
    <w:pPr>
      <w:pStyle w:val="Voettekst"/>
      <w:pBdr>
        <w:top w:val="single" w:sz="4" w:space="1" w:color="D9D9D9" w:themeColor="background1" w:themeShade="D9"/>
      </w:pBdr>
      <w:jc w:val="right"/>
    </w:pPr>
    <w:r>
      <w:t>Versie geldig vanaf AJ 2022-2023</w:t>
    </w:r>
    <w:r>
      <w:tab/>
    </w:r>
    <w:r>
      <w:tab/>
    </w:r>
    <w:sdt>
      <w:sdtPr>
        <w:id w:val="66660082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AF2C" w14:textId="77777777" w:rsidR="00AF0A85" w:rsidRDefault="00AF0A85" w:rsidP="00AF0A85">
      <w:pPr>
        <w:spacing w:after="0" w:line="240" w:lineRule="auto"/>
      </w:pPr>
      <w:r>
        <w:separator/>
      </w:r>
    </w:p>
  </w:footnote>
  <w:footnote w:type="continuationSeparator" w:id="0">
    <w:p w14:paraId="07CD72F3" w14:textId="77777777" w:rsidR="00AF0A85" w:rsidRDefault="00AF0A85" w:rsidP="00AF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C822" w14:textId="7CA474B4" w:rsidR="00AF0A85" w:rsidRDefault="00AF0A85">
    <w:pPr>
      <w:pStyle w:val="Koptekst"/>
    </w:pPr>
    <w:r w:rsidRPr="0068589B">
      <w:rPr>
        <w:rFonts w:ascii="Tahoma" w:hAnsi="Tahoma" w:cs="Tahoma"/>
        <w:b/>
        <w:noProof/>
      </w:rPr>
      <w:drawing>
        <wp:anchor distT="0" distB="0" distL="114300" distR="114300" simplePos="0" relativeHeight="251659264" behindDoc="0" locked="0" layoutInCell="1" allowOverlap="1" wp14:anchorId="4C1E2B28" wp14:editId="3DFCA1E2">
          <wp:simplePos x="0" y="0"/>
          <wp:positionH relativeFrom="column">
            <wp:posOffset>3547745</wp:posOffset>
          </wp:positionH>
          <wp:positionV relativeFrom="paragraph">
            <wp:posOffset>-120015</wp:posOffset>
          </wp:positionV>
          <wp:extent cx="2133600" cy="509646"/>
          <wp:effectExtent l="0" t="0" r="0" b="5080"/>
          <wp:wrapThrough wrapText="bothSides">
            <wp:wrapPolygon edited="0">
              <wp:start x="0" y="0"/>
              <wp:lineTo x="0" y="21007"/>
              <wp:lineTo x="21407" y="21007"/>
              <wp:lineTo x="21407" y="0"/>
              <wp:lineTo x="0" y="0"/>
            </wp:wrapPolygon>
          </wp:wrapThrough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09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F38"/>
    <w:multiLevelType w:val="multilevel"/>
    <w:tmpl w:val="8970F59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9109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85"/>
    <w:rsid w:val="002A7925"/>
    <w:rsid w:val="00577863"/>
    <w:rsid w:val="008517CF"/>
    <w:rsid w:val="009B5E59"/>
    <w:rsid w:val="00A96B23"/>
    <w:rsid w:val="00AF0A85"/>
    <w:rsid w:val="00C05E40"/>
    <w:rsid w:val="00D04C45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E979"/>
  <w15:chartTrackingRefBased/>
  <w15:docId w15:val="{3140276F-2F08-4C09-BD31-85217F63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A85"/>
    <w:pPr>
      <w:spacing w:after="200" w:line="276" w:lineRule="auto"/>
    </w:pPr>
    <w:rPr>
      <w:rFonts w:eastAsiaTheme="minorEastAsia"/>
      <w:kern w:val="0"/>
      <w:lang w:eastAsia="nl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AF0A8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0A8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0A8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F0A8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F0A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F0A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F0A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F0A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F0A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0A8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nl-BE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AF0A85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nl-BE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AF0A85"/>
    <w:rPr>
      <w:rFonts w:asciiTheme="majorHAnsi" w:eastAsiaTheme="majorEastAsia" w:hAnsiTheme="majorHAnsi" w:cstheme="majorBidi"/>
      <w:b/>
      <w:bCs/>
      <w:color w:val="4472C4" w:themeColor="accent1"/>
      <w:kern w:val="0"/>
      <w:lang w:eastAsia="nl-BE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AF0A8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eastAsia="nl-BE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AF0A85"/>
    <w:rPr>
      <w:rFonts w:asciiTheme="majorHAnsi" w:eastAsiaTheme="majorEastAsia" w:hAnsiTheme="majorHAnsi" w:cstheme="majorBidi"/>
      <w:color w:val="1F3763" w:themeColor="accent1" w:themeShade="7F"/>
      <w:kern w:val="0"/>
      <w:lang w:eastAsia="nl-BE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AF0A85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nl-BE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rsid w:val="00AF0A85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nl-BE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rsid w:val="00AF0A8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nl-BE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rsid w:val="00AF0A8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nl-BE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AF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A85"/>
    <w:rPr>
      <w:rFonts w:eastAsiaTheme="minorEastAsia"/>
      <w:kern w:val="0"/>
      <w:lang w:eastAsia="nl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F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A85"/>
    <w:rPr>
      <w:rFonts w:eastAsiaTheme="minorEastAsia"/>
      <w:kern w:val="0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06AA90340A1499E3275D5A53C8CFC" ma:contentTypeVersion="13" ma:contentTypeDescription="Een nieuw document maken." ma:contentTypeScope="" ma:versionID="b965c5f91e29e0552abe79051a4c06e5">
  <xsd:schema xmlns:xsd="http://www.w3.org/2001/XMLSchema" xmlns:xs="http://www.w3.org/2001/XMLSchema" xmlns:p="http://schemas.microsoft.com/office/2006/metadata/properties" xmlns:ns2="6d11dd6d-87b8-42fd-b5db-c977c682834a" xmlns:ns3="4f6299db-4da8-479f-81cc-a4c20ea7261c" targetNamespace="http://schemas.microsoft.com/office/2006/metadata/properties" ma:root="true" ma:fieldsID="e3067bc2a05804f36d6b7d5a85ca71c4" ns2:_="" ns3:_="">
    <xsd:import namespace="6d11dd6d-87b8-42fd-b5db-c977c682834a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dd6d-87b8-42fd-b5db-c977c6828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46967e1-d23c-4646-b7e5-c146a5422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d13b57-bec1-4590-a022-9418ff43e525}" ma:internalName="TaxCatchAll" ma:showField="CatchAllData" ma:web="4f6299db-4da8-479f-81cc-a4c20ea72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1dd6d-87b8-42fd-b5db-c977c682834a">
      <Terms xmlns="http://schemas.microsoft.com/office/infopath/2007/PartnerControls"/>
    </lcf76f155ced4ddcb4097134ff3c332f>
    <TaxCatchAll xmlns="4f6299db-4da8-479f-81cc-a4c20ea7261c" xsi:nil="true"/>
  </documentManagement>
</p:properties>
</file>

<file path=customXml/itemProps1.xml><?xml version="1.0" encoding="utf-8"?>
<ds:datastoreItem xmlns:ds="http://schemas.openxmlformats.org/officeDocument/2006/customXml" ds:itemID="{200A8AB0-C534-45DC-B888-87E5BA2E9982}"/>
</file>

<file path=customXml/itemProps2.xml><?xml version="1.0" encoding="utf-8"?>
<ds:datastoreItem xmlns:ds="http://schemas.openxmlformats.org/officeDocument/2006/customXml" ds:itemID="{2541B6AD-B7E5-47BB-9D15-98D0DE732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F8087-D169-4D06-AEBC-352634A6FA25}">
  <ds:schemaRefs>
    <ds:schemaRef ds:uri="bbfb1f4a-5bcc-43ac-afd3-5aea02f12a79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 Alina</dc:creator>
  <cp:keywords/>
  <dc:description/>
  <cp:lastModifiedBy>Koroleva Alina</cp:lastModifiedBy>
  <cp:revision>3</cp:revision>
  <dcterms:created xsi:type="dcterms:W3CDTF">2022-09-19T09:53:00Z</dcterms:created>
  <dcterms:modified xsi:type="dcterms:W3CDTF">2022-09-28T12:44:00Z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0x01010035F7C800A1FB0D498060B81AE466B50300EC872790E6A956438777216442869293</vt:lpwstr>
  </property>
</Properties>
</file>